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/>
          <w:color w:val="666666"/>
          <w:kern w:val="0"/>
          <w:sz w:val="24"/>
          <w:szCs w:val="24"/>
        </w:rPr>
      </w:pPr>
      <w:r w:rsidRPr="00B66808">
        <w:rPr>
          <w:rFonts w:ascii="宋体" w:eastAsia="宋体" w:hAnsi="宋体" w:cs="宋体" w:hint="eastAsia"/>
          <w:color w:val="666666"/>
          <w:kern w:val="0"/>
          <w:sz w:val="24"/>
          <w:szCs w:val="24"/>
        </w:rPr>
        <w:t>附件3：</w:t>
      </w:r>
    </w:p>
    <w:p w:rsidR="00B66808" w:rsidRPr="00B66808" w:rsidRDefault="00B66808" w:rsidP="00B66808">
      <w:pPr>
        <w:widowControl/>
        <w:ind w:firstLine="480"/>
        <w:jc w:val="center"/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</w:pPr>
      <w:r w:rsidRPr="00B66808">
        <w:rPr>
          <w:rFonts w:ascii="黑体" w:eastAsia="黑体" w:hAnsi="黑体" w:cs="宋体" w:hint="eastAsia"/>
          <w:b/>
          <w:bCs/>
          <w:color w:val="666666"/>
          <w:kern w:val="0"/>
          <w:sz w:val="36"/>
          <w:szCs w:val="36"/>
        </w:rPr>
        <w:t>项目可行性研究报告参考提纲</w:t>
      </w:r>
    </w:p>
    <w:p w:rsidR="00B66808" w:rsidRPr="00B66808" w:rsidRDefault="00B66808" w:rsidP="00B6680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/>
          <w:color w:val="666666"/>
          <w:kern w:val="0"/>
          <w:sz w:val="28"/>
          <w:szCs w:val="28"/>
        </w:rPr>
      </w:pPr>
      <w:bookmarkStart w:id="0" w:name="_GoBack"/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一、总论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项目名称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可</w:t>
      </w:r>
      <w:proofErr w:type="gramStart"/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研</w:t>
      </w:r>
      <w:proofErr w:type="gramEnd"/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报告编制单位及法定代表人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可</w:t>
      </w:r>
      <w:proofErr w:type="gramStart"/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研</w:t>
      </w:r>
      <w:proofErr w:type="gramEnd"/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报告编制依据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报告编制内容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1.5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项目实施单位及法定代表情况介绍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1.6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项目实施的意义和必要性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1.7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项目建设地址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1.8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产品方案与建设规模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1.9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主要建设内容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1.10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土地资源利用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1.11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投资估算与资金筹措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1.12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经济分析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1.13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研究结论与建议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二、项目实施的背景、意义及必要性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2.1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项目实施的背景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2.2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项目实施的必要性及意义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三、市场分析与预测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产品介绍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产品生产现状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lastRenderedPageBreak/>
        <w:t>3.3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市场分析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企业竞争力分析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3.5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营销策略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四、项目建设地址和建设条件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4.1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建设地址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4.2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建设条件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五、建设方案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5.1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产品方案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5.2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工艺方案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5.3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设备方案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5.4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土建方案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5.5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公用及配套设施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六、环境保护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6.1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环境状况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6.2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环境保护设计依据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6.3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项目建设时对周围环境的影响及采取措施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6.4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项目运营时对周围环境的影响及采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七、资源节约和利用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7.1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设计依据及原则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7.2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土地利用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7.3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节水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7.4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能耗指标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lastRenderedPageBreak/>
        <w:t>7.5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节能措施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八、劳动安全及卫生消防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8.1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劳动安全卫生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8.2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消防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九、机构设置、人力资源配置及培训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9.1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机构设置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9.2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人员配置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9.3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人员培训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9.4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劳动制度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十、项目管理与实施进度安排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10.1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项目组织管理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10.2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项目实施进度安排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十一、投资估算与资金筹措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11.1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投资估算编制依据及说明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11.2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总投资估算</w:t>
      </w:r>
    </w:p>
    <w:p w:rsidR="00B66808" w:rsidRPr="00B66808" w:rsidRDefault="00B66808" w:rsidP="00B66808">
      <w:pPr>
        <w:widowControl/>
        <w:ind w:firstLine="36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color w:val="FF0000"/>
          <w:kern w:val="0"/>
          <w:sz w:val="28"/>
          <w:szCs w:val="28"/>
        </w:rPr>
        <w:t>（含文物勘探费用）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11.3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资金筹措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十二、经济效益分析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12.1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经济效益分析依据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12.2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财务评价基础数据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12.3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财务评价指标的计算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12.4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不确定性分析和风险分析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lastRenderedPageBreak/>
        <w:t>12.5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经济评价综合结论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十三、风险分析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13.1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技术风险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13.2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市场风险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13.3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人员风险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  <w:t>13.4</w:t>
      </w: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管理风险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b/>
          <w:bCs/>
          <w:color w:val="666666"/>
          <w:kern w:val="0"/>
          <w:sz w:val="28"/>
          <w:szCs w:val="28"/>
        </w:rPr>
        <w:t>十四、附件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项目平面布置示意图</w:t>
      </w:r>
    </w:p>
    <w:p w:rsidR="00B66808" w:rsidRPr="00B66808" w:rsidRDefault="00B66808" w:rsidP="00B66808">
      <w:pPr>
        <w:widowControl/>
        <w:ind w:firstLine="480"/>
        <w:rPr>
          <w:rFonts w:ascii="微软雅黑" w:eastAsia="微软雅黑" w:hAnsi="微软雅黑" w:cs="宋体" w:hint="eastAsia"/>
          <w:color w:val="666666"/>
          <w:kern w:val="0"/>
          <w:sz w:val="28"/>
          <w:szCs w:val="28"/>
        </w:rPr>
      </w:pPr>
      <w:r w:rsidRPr="00B66808">
        <w:rPr>
          <w:rFonts w:ascii="宋体" w:eastAsia="宋体" w:hAnsi="宋体" w:cs="宋体" w:hint="eastAsia"/>
          <w:color w:val="FF0000"/>
          <w:kern w:val="0"/>
          <w:sz w:val="28"/>
          <w:szCs w:val="28"/>
        </w:rPr>
        <w:t>（</w:t>
      </w:r>
      <w:proofErr w:type="gramStart"/>
      <w:r w:rsidRPr="00B66808">
        <w:rPr>
          <w:rFonts w:ascii="宋体" w:eastAsia="宋体" w:hAnsi="宋体" w:cs="宋体" w:hint="eastAsia"/>
          <w:color w:val="FF0000"/>
          <w:kern w:val="0"/>
          <w:sz w:val="28"/>
          <w:szCs w:val="28"/>
        </w:rPr>
        <w:t>含规划</w:t>
      </w:r>
      <w:proofErr w:type="gramEnd"/>
      <w:r w:rsidRPr="00B66808">
        <w:rPr>
          <w:rFonts w:ascii="宋体" w:eastAsia="宋体" w:hAnsi="宋体" w:cs="宋体" w:hint="eastAsia"/>
          <w:color w:val="FF0000"/>
          <w:kern w:val="0"/>
          <w:sz w:val="28"/>
          <w:szCs w:val="28"/>
        </w:rPr>
        <w:t>方案和主要技术经济指标）</w:t>
      </w:r>
    </w:p>
    <w:bookmarkEnd w:id="0"/>
    <w:p w:rsidR="00D43CF7" w:rsidRPr="00B66808" w:rsidRDefault="00D43CF7">
      <w:pPr>
        <w:rPr>
          <w:sz w:val="28"/>
          <w:szCs w:val="28"/>
        </w:rPr>
      </w:pPr>
    </w:p>
    <w:sectPr w:rsidR="00D43CF7" w:rsidRPr="00B66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07B" w:rsidRDefault="0093707B" w:rsidP="00B66808">
      <w:r>
        <w:separator/>
      </w:r>
    </w:p>
  </w:endnote>
  <w:endnote w:type="continuationSeparator" w:id="0">
    <w:p w:rsidR="0093707B" w:rsidRDefault="0093707B" w:rsidP="00B66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07B" w:rsidRDefault="0093707B" w:rsidP="00B66808">
      <w:r>
        <w:separator/>
      </w:r>
    </w:p>
  </w:footnote>
  <w:footnote w:type="continuationSeparator" w:id="0">
    <w:p w:rsidR="0093707B" w:rsidRDefault="0093707B" w:rsidP="00B668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A3"/>
    <w:rsid w:val="00263FA3"/>
    <w:rsid w:val="0093707B"/>
    <w:rsid w:val="00B66808"/>
    <w:rsid w:val="00D4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6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68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6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68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668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6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68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6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68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668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</Words>
  <Characters>692</Characters>
  <Application>Microsoft Office Word</Application>
  <DocSecurity>0</DocSecurity>
  <Lines>5</Lines>
  <Paragraphs>1</Paragraphs>
  <ScaleCrop>false</ScaleCrop>
  <Company>Home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2020-01-08T06:05:00Z</dcterms:created>
  <dcterms:modified xsi:type="dcterms:W3CDTF">2020-01-08T06:05:00Z</dcterms:modified>
</cp:coreProperties>
</file>